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2025 USATF CONNECTICUT ASSOCIATION</w:t>
        <w:br w:type="textWrapping"/>
        <w:t xml:space="preserve">JUNIOR OLYMPIC XC CHAMPIONSHIPS</w:t>
      </w:r>
    </w:p>
    <w:p w:rsidR="00000000" w:rsidDel="00000000" w:rsidP="00000000" w:rsidRDefault="00000000" w:rsidRPr="00000000" w14:paraId="00000002">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Hosted by the Litchfield Track Club and sanctioned by USATF Sanction 159903</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Information</w:t>
      </w:r>
    </w:p>
    <w:p w:rsidR="00000000" w:rsidDel="00000000" w:rsidP="00000000" w:rsidRDefault="00000000" w:rsidRPr="00000000" w14:paraId="00000004">
      <w:pPr>
        <w:numPr>
          <w:ilvl w:val="0"/>
          <w:numId w:val="7"/>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Sunday, November 9, 2025</w:t>
      </w:r>
    </w:p>
    <w:p w:rsidR="00000000" w:rsidDel="00000000" w:rsidP="00000000" w:rsidRDefault="00000000" w:rsidRPr="00000000" w14:paraId="00000005">
      <w:pPr>
        <w:numPr>
          <w:ilvl w:val="0"/>
          <w:numId w:val="7"/>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White Memorial Foundation &amp; Conservation Center, Litchfield</w:t>
      </w:r>
    </w:p>
    <w:p w:rsidR="00000000" w:rsidDel="00000000" w:rsidP="00000000" w:rsidRDefault="00000000" w:rsidRPr="00000000" w14:paraId="00000006">
      <w:pPr>
        <w:numPr>
          <w:ilvl w:val="0"/>
          <w:numId w:val="7"/>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WMF is off route 202 between Litchfield and Bantam via Route 8 North to exit 42. Route 118 to Litchfield and Route 202. WMF 2 miles on left.</w:t>
      </w:r>
    </w:p>
    <w:p w:rsidR="00000000" w:rsidDel="00000000" w:rsidP="00000000" w:rsidRDefault="00000000" w:rsidRPr="00000000" w14:paraId="00000007">
      <w:pPr>
        <w:numPr>
          <w:ilvl w:val="0"/>
          <w:numId w:val="7"/>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parking will be in the Sawmill Field behind the starting line. No parking on roads or trails. Parking at the Activity Shed for officials only.</w:t>
      </w:r>
    </w:p>
    <w:p w:rsidR="00000000" w:rsidDel="00000000" w:rsidP="00000000" w:rsidRDefault="00000000" w:rsidRPr="00000000" w14:paraId="00000008">
      <w:pPr>
        <w:numPr>
          <w:ilvl w:val="0"/>
          <w:numId w:val="7"/>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Number pick-up starting at 8:00 a.m. at the Activity Shed. </w:t>
      </w:r>
    </w:p>
    <w:p w:rsidR="00000000" w:rsidDel="00000000" w:rsidP="00000000" w:rsidRDefault="00000000" w:rsidRPr="00000000" w14:paraId="00000009">
      <w:pPr>
        <w:numPr>
          <w:ilvl w:val="0"/>
          <w:numId w:val="7"/>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Course will be open for individual walks at this time. 2k, 3k, 4k and 5k maps available. </w:t>
      </w:r>
    </w:p>
    <w:p w:rsidR="00000000" w:rsidDel="00000000" w:rsidP="00000000" w:rsidRDefault="00000000" w:rsidRPr="00000000" w14:paraId="0000000A">
      <w:pPr>
        <w:numPr>
          <w:ilvl w:val="0"/>
          <w:numId w:val="7"/>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Adult 5k race at 9:00 a.m.</w:t>
      </w:r>
    </w:p>
    <w:p w:rsidR="00000000" w:rsidDel="00000000" w:rsidP="00000000" w:rsidRDefault="00000000" w:rsidRPr="00000000" w14:paraId="0000000B">
      <w:pPr>
        <w:numPr>
          <w:ilvl w:val="0"/>
          <w:numId w:val="7"/>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Long-sleeve shirts may be for sale in the Activity Shed. </w:t>
      </w:r>
    </w:p>
    <w:p w:rsidR="00000000" w:rsidDel="00000000" w:rsidP="00000000" w:rsidRDefault="00000000" w:rsidRPr="00000000" w14:paraId="0000000C">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additional information contact Irving Fox </w:t>
      </w:r>
      <w:hyperlink r:id="rId9">
        <w:r w:rsidDel="00000000" w:rsidR="00000000" w:rsidRPr="00000000">
          <w:rPr>
            <w:rFonts w:ascii="Times New Roman" w:cs="Times New Roman" w:eastAsia="Times New Roman" w:hAnsi="Times New Roman"/>
            <w:color w:val="0000ff"/>
            <w:sz w:val="24"/>
            <w:szCs w:val="24"/>
            <w:rtl w:val="0"/>
          </w:rPr>
          <w:t xml:space="preserve">danburyhatterstrackxc@gmail.com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Information</w:t>
      </w:r>
    </w:p>
    <w:p w:rsidR="00000000" w:rsidDel="00000000" w:rsidP="00000000" w:rsidRDefault="00000000" w:rsidRPr="00000000" w14:paraId="0000000E">
      <w:pPr>
        <w:numPr>
          <w:ilvl w:val="0"/>
          <w:numId w:val="7"/>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four courses are run over trails. </w:t>
      </w:r>
    </w:p>
    <w:p w:rsidR="00000000" w:rsidDel="00000000" w:rsidP="00000000" w:rsidRDefault="00000000" w:rsidRPr="00000000" w14:paraId="0000000F">
      <w:pPr>
        <w:numPr>
          <w:ilvl w:val="0"/>
          <w:numId w:val="7"/>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2k has one small hill at the 1k mark. </w:t>
      </w:r>
    </w:p>
    <w:p w:rsidR="00000000" w:rsidDel="00000000" w:rsidP="00000000" w:rsidRDefault="00000000" w:rsidRPr="00000000" w14:paraId="00000010">
      <w:pPr>
        <w:numPr>
          <w:ilvl w:val="0"/>
          <w:numId w:val="7"/>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3k is flat with one hill near the end. </w:t>
      </w:r>
    </w:p>
    <w:p w:rsidR="00000000" w:rsidDel="00000000" w:rsidP="00000000" w:rsidRDefault="00000000" w:rsidRPr="00000000" w14:paraId="00000011">
      <w:pPr>
        <w:numPr>
          <w:ilvl w:val="0"/>
          <w:numId w:val="7"/>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4k and 5k have a hill at the 1.5 mile mark with an elevation of 134’. </w:t>
      </w:r>
    </w:p>
    <w:p w:rsidR="00000000" w:rsidDel="00000000" w:rsidP="00000000" w:rsidRDefault="00000000" w:rsidRPr="00000000" w14:paraId="00000012">
      <w:pPr>
        <w:numPr>
          <w:ilvl w:val="0"/>
          <w:numId w:val="7"/>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Leaves, roots, deer, tree squeeks, and possible puddles or snow will be encountered. </w:t>
      </w:r>
    </w:p>
    <w:p w:rsidR="00000000" w:rsidDel="00000000" w:rsidP="00000000" w:rsidRDefault="00000000" w:rsidRPr="00000000" w14:paraId="00000013">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Course maps can be found at </w:t>
      </w:r>
      <w:hyperlink r:id="rId10">
        <w:r w:rsidDel="00000000" w:rsidR="00000000" w:rsidRPr="00000000">
          <w:rPr>
            <w:rFonts w:ascii="Times New Roman" w:cs="Times New Roman" w:eastAsia="Times New Roman" w:hAnsi="Times New Roman"/>
            <w:color w:val="1155cc"/>
            <w:sz w:val="24"/>
            <w:szCs w:val="24"/>
            <w:u w:val="single"/>
            <w:rtl w:val="0"/>
          </w:rPr>
          <w:t xml:space="preserve">USATF.org</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Entry Information</w:t>
      </w:r>
    </w:p>
    <w:p w:rsidR="00000000" w:rsidDel="00000000" w:rsidP="00000000" w:rsidRDefault="00000000" w:rsidRPr="00000000" w14:paraId="00000015">
      <w:pPr>
        <w:numPr>
          <w:ilvl w:val="0"/>
          <w:numId w:val="2"/>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Register</w:t>
      </w:r>
      <w:r w:rsidDel="00000000" w:rsidR="00000000" w:rsidRPr="00000000">
        <w:rPr>
          <w:rFonts w:ascii="Times New Roman" w:cs="Times New Roman" w:eastAsia="Times New Roman" w:hAnsi="Times New Roman"/>
          <w:sz w:val="24"/>
          <w:szCs w:val="24"/>
          <w:rtl w:val="0"/>
        </w:rPr>
        <w:t xml:space="preserve"> online at </w:t>
      </w:r>
      <w:hyperlink r:id="rId11">
        <w:r w:rsidDel="00000000" w:rsidR="00000000" w:rsidRPr="00000000">
          <w:rPr>
            <w:rFonts w:ascii="Times New Roman" w:cs="Times New Roman" w:eastAsia="Times New Roman" w:hAnsi="Times New Roman"/>
            <w:color w:val="1155cc"/>
            <w:sz w:val="24"/>
            <w:szCs w:val="24"/>
            <w:u w:val="single"/>
            <w:rtl w:val="0"/>
          </w:rPr>
          <w:t xml:space="preserve">athletic.net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numPr>
          <w:ilvl w:val="0"/>
          <w:numId w:val="2"/>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Entry fee: $10.00</w:t>
      </w:r>
    </w:p>
    <w:p w:rsidR="00000000" w:rsidDel="00000000" w:rsidP="00000000" w:rsidRDefault="00000000" w:rsidRPr="00000000" w14:paraId="00000017">
      <w:pPr>
        <w:numPr>
          <w:ilvl w:val="0"/>
          <w:numId w:val="2"/>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Entries open September 11, 2025 at 8:00 p.m.</w:t>
      </w:r>
    </w:p>
    <w:p w:rsidR="00000000" w:rsidDel="00000000" w:rsidP="00000000" w:rsidRDefault="00000000" w:rsidRPr="00000000" w14:paraId="00000018">
      <w:pPr>
        <w:numPr>
          <w:ilvl w:val="0"/>
          <w:numId w:val="2"/>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Entries close November 6, 2025 at 11:00 p.m.</w:t>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There are no JO entries allowed the day of the meet.</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USATF Membership</w:t>
      </w:r>
      <w:r w:rsidDel="00000000" w:rsidR="00000000" w:rsidRPr="00000000">
        <w:rPr>
          <w:rtl w:val="0"/>
        </w:rPr>
      </w:r>
    </w:p>
    <w:p w:rsidR="00000000" w:rsidDel="00000000" w:rsidP="00000000" w:rsidRDefault="00000000" w:rsidRPr="00000000" w14:paraId="0000001B">
      <w:pPr>
        <w:numPr>
          <w:ilvl w:val="0"/>
          <w:numId w:val="5"/>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competitors must have a current USATF Connecticut age-verified membership. This can be done online at </w:t>
      </w:r>
      <w:hyperlink r:id="rId12">
        <w:r w:rsidDel="00000000" w:rsidR="00000000" w:rsidRPr="00000000">
          <w:rPr>
            <w:rFonts w:ascii="Times New Roman" w:cs="Times New Roman" w:eastAsia="Times New Roman" w:hAnsi="Times New Roman"/>
            <w:color w:val="1155cc"/>
            <w:sz w:val="24"/>
            <w:szCs w:val="24"/>
            <w:u w:val="single"/>
            <w:rtl w:val="0"/>
          </w:rPr>
          <w:t xml:space="preserve">USATF.org</w:t>
        </w:r>
      </w:hyperlink>
      <w:r w:rsidDel="00000000" w:rsidR="00000000" w:rsidRPr="00000000">
        <w:rPr>
          <w:rFonts w:ascii="Times New Roman" w:cs="Times New Roman" w:eastAsia="Times New Roman" w:hAnsi="Times New Roman"/>
          <w:sz w:val="24"/>
          <w:szCs w:val="24"/>
          <w:rtl w:val="0"/>
        </w:rPr>
        <w:t xml:space="preserve"> before registering for the meet. </w:t>
      </w:r>
    </w:p>
    <w:p w:rsidR="00000000" w:rsidDel="00000000" w:rsidP="00000000" w:rsidRDefault="00000000" w:rsidRPr="00000000" w14:paraId="0000001C">
      <w:pPr>
        <w:numPr>
          <w:ilvl w:val="0"/>
          <w:numId w:val="5"/>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entries must have had their ages verified by National Office prior to registration.</w:t>
      </w:r>
    </w:p>
    <w:p w:rsidR="00000000" w:rsidDel="00000000" w:rsidP="00000000" w:rsidRDefault="00000000" w:rsidRPr="00000000" w14:paraId="0000001D">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Memberships purchased beginning </w:t>
      </w:r>
      <w:sdt>
        <w:sdtPr>
          <w:id w:val="-1040175870"/>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11/1</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onwards will be valid until 12/31/26.</w:t>
      </w:r>
    </w:p>
    <w:p w:rsidR="00000000" w:rsidDel="00000000" w:rsidP="00000000" w:rsidRDefault="00000000" w:rsidRPr="00000000" w14:paraId="0000001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of Birth verification Policy</w:t>
      </w:r>
    </w:p>
    <w:p w:rsidR="00000000" w:rsidDel="00000000" w:rsidP="00000000" w:rsidRDefault="00000000" w:rsidRPr="00000000" w14:paraId="0000002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numPr>
          <w:ilvl w:val="0"/>
          <w:numId w:val="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USATF Championships require that event registrants shall be date-of-birth verified. Members are required to upload/submit their birthdate verification documents while completing their membership profile on the USATF Connect system. (revised 4-21)</w:t>
      </w:r>
    </w:p>
    <w:p w:rsidR="00000000" w:rsidDel="00000000" w:rsidP="00000000" w:rsidRDefault="00000000" w:rsidRPr="00000000" w14:paraId="0000002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Document Submission Information</w:t>
      </w:r>
    </w:p>
    <w:p w:rsidR="00000000" w:rsidDel="00000000" w:rsidP="00000000" w:rsidRDefault="00000000" w:rsidRPr="00000000" w14:paraId="0000002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Documents submitted for birthdate verification will be processed within five business days of submission (excluding holidays). It is the responsibility of the registrant to assure submission in a timely manner to meet entry deadlines.</w:t>
      </w:r>
    </w:p>
    <w:p w:rsidR="00000000" w:rsidDel="00000000" w:rsidP="00000000" w:rsidRDefault="00000000" w:rsidRPr="00000000" w14:paraId="00000026">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Accepted verification documents include copy of Birth Certificate, Passport, Certified Baptismal Record, Driver's License, or U.S. Government Issued Identification.</w:t>
      </w:r>
      <w:r w:rsidDel="00000000" w:rsidR="00000000" w:rsidRPr="00000000">
        <w:rPr>
          <w:rtl w:val="0"/>
        </w:rPr>
      </w:r>
    </w:p>
    <w:p w:rsidR="00000000" w:rsidDel="00000000" w:rsidP="00000000" w:rsidRDefault="00000000" w:rsidRPr="00000000" w14:paraId="00000027">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Birthdate verification documents must be uploaded through</w:t>
      </w:r>
      <w:r w:rsidDel="00000000" w:rsidR="00000000" w:rsidRPr="00000000">
        <w:rPr>
          <w:rFonts w:ascii="Times New Roman" w:cs="Times New Roman" w:eastAsia="Times New Roman" w:hAnsi="Times New Roman"/>
          <w:b w:val="1"/>
          <w:sz w:val="24"/>
          <w:szCs w:val="24"/>
          <w:rtl w:val="0"/>
        </w:rPr>
        <w:t xml:space="preserve"> USATF Connect. </w:t>
      </w:r>
      <w:r w:rsidDel="00000000" w:rsidR="00000000" w:rsidRPr="00000000">
        <w:rPr>
          <w:rFonts w:ascii="Times New Roman" w:cs="Times New Roman" w:eastAsia="Times New Roman" w:hAnsi="Times New Roman"/>
          <w:sz w:val="24"/>
          <w:szCs w:val="24"/>
          <w:rtl w:val="0"/>
        </w:rPr>
        <w:t xml:space="preserve">If you are experiencing trouble uploading these documents, please contact the USATF National Office for assistance. Be advised that birthdate verification documents will not be accepted or uploaded by the National Office. Procedures for uploading these documents in the USATF Connect system must be adhered to and </w:t>
      </w:r>
      <w:r w:rsidDel="00000000" w:rsidR="00000000" w:rsidRPr="00000000">
        <w:rPr>
          <w:rFonts w:ascii="Times New Roman" w:cs="Times New Roman" w:eastAsia="Times New Roman" w:hAnsi="Times New Roman"/>
          <w:i w:val="1"/>
          <w:sz w:val="24"/>
          <w:szCs w:val="24"/>
          <w:rtl w:val="0"/>
        </w:rPr>
        <w:t xml:space="preserve">there will be no exceptions</w:t>
      </w:r>
      <w:r w:rsidDel="00000000" w:rsidR="00000000" w:rsidRPr="00000000">
        <w:rPr>
          <w:rFonts w:ascii="Times New Roman" w:cs="Times New Roman" w:eastAsia="Times New Roman" w:hAnsi="Times New Roman"/>
          <w:sz w:val="24"/>
          <w:szCs w:val="24"/>
          <w:rtl w:val="0"/>
        </w:rPr>
        <w:t xml:space="preserve">. Documents sent to the National Office will be returned and the verification will not be processed.</w:t>
      </w:r>
    </w:p>
    <w:p w:rsidR="00000000" w:rsidDel="00000000" w:rsidP="00000000" w:rsidRDefault="00000000" w:rsidRPr="00000000" w14:paraId="00000028">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 document is illegible it will be invalidated and will not be processed. Invalidated documents will not result in an extension of the submission deadline. No extension will be granted for invalidated documents that require re-submission. The processing period will remain in effect. Birthdate verification documents will remain a permanent part of the member profile and will not require re-submission. </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RACE SCHEDULE:</w:t>
      </w:r>
      <w:r w:rsidDel="00000000" w:rsidR="00000000" w:rsidRPr="00000000">
        <w:rPr>
          <w:rFonts w:ascii="Times New Roman" w:cs="Times New Roman" w:eastAsia="Times New Roman" w:hAnsi="Times New Roman"/>
          <w:sz w:val="24"/>
          <w:szCs w:val="24"/>
          <w:rtl w:val="0"/>
        </w:rPr>
        <w:t xml:space="preserve">  Races begin at 10:00 am in the following order:</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sdt>
      <w:sdtPr>
        <w:lock w:val="contentLocked"/>
        <w:id w:val="-577014457"/>
        <w:tag w:val="goog_rdk_1"/>
      </w:sdtPr>
      <w:sdtContent>
        <w:tbl>
          <w:tblPr>
            <w:tblStyle w:val="Table1"/>
            <w:tblW w:w="10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1320"/>
            <w:gridCol w:w="1290"/>
            <w:gridCol w:w="1095"/>
            <w:gridCol w:w="5055"/>
            <w:tblGridChange w:id="0">
              <w:tblGrid>
                <w:gridCol w:w="2205"/>
                <w:gridCol w:w="1320"/>
                <w:gridCol w:w="1290"/>
                <w:gridCol w:w="1095"/>
                <w:gridCol w:w="5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Runner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&amp; Under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(8:07) Laila Goodman, Litchfield TC (‘19)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&amp; Under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10:30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(7:39) Samuel Duffy, Litchfield TC ('16)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2013-14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(11:49) Danae Rivers, New Haven (’08)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2013-14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11:30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(10:50) Kieran Haug, New Haven (’12)</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Azaan Dawson, New Haven ('13)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(10:43) Angela Saidman, Wilton (’13)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(10:05) Matthew Remigino, Litchfield TC (’12)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13-14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2009-10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(15:32) Sabrina Olsen, Litchfield TC (’10)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13-14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2009-10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(13:37) Robert Cozean, Litchfield TC ('16)</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Brendan Murray, Unatt. ('14)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15-16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2007-08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(18:06) Kerri Lyons, Club CT (’03)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17-18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2005-06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(17:18) Samantha Glass, Litchfield TC ('13)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15-16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2007-08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(15:15) Brendan Murray, Unatt. ('16)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17-18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2005-06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(15:08) Daniel Schumacher, Unatt. (’14)</w:t>
                </w:r>
              </w:p>
            </w:tc>
          </w:tr>
        </w:tbl>
      </w:sdtContent>
    </w:sdt>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Advancement Information</w:t>
      </w:r>
    </w:p>
    <w:p w:rsidR="00000000" w:rsidDel="00000000" w:rsidP="00000000" w:rsidRDefault="00000000" w:rsidRPr="00000000" w14:paraId="00000071">
      <w:pPr>
        <w:numPr>
          <w:ilvl w:val="0"/>
          <w:numId w:val="6"/>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top 5 teams and the top 30 individuals from the Association meet qualify for Region 1 held November 23 at Highland Park Attleboro, MA. </w:t>
      </w:r>
    </w:p>
    <w:p w:rsidR="00000000" w:rsidDel="00000000" w:rsidP="00000000" w:rsidRDefault="00000000" w:rsidRPr="00000000" w14:paraId="00000072">
      <w:pPr>
        <w:numPr>
          <w:ilvl w:val="0"/>
          <w:numId w:val="6"/>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top 5 teams and the top 30 individuals from the Region 1 meet qualify for the National Championship.</w:t>
      </w:r>
    </w:p>
    <w:p w:rsidR="00000000" w:rsidDel="00000000" w:rsidP="00000000" w:rsidRDefault="00000000" w:rsidRPr="00000000" w14:paraId="00000073">
      <w:pPr>
        <w:numPr>
          <w:ilvl w:val="0"/>
          <w:numId w:val="6"/>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Entries on </w:t>
      </w:r>
      <w:hyperlink r:id="rId13">
        <w:r w:rsidDel="00000000" w:rsidR="00000000" w:rsidRPr="00000000">
          <w:rPr>
            <w:rFonts w:ascii="Times New Roman" w:cs="Times New Roman" w:eastAsia="Times New Roman" w:hAnsi="Times New Roman"/>
            <w:color w:val="1155cc"/>
            <w:sz w:val="24"/>
            <w:szCs w:val="24"/>
            <w:u w:val="single"/>
            <w:rtl w:val="0"/>
          </w:rPr>
          <w:t xml:space="preserve">athletic.net</w:t>
        </w:r>
      </w:hyperlink>
      <w:r w:rsidDel="00000000" w:rsidR="00000000" w:rsidRPr="00000000">
        <w:rPr>
          <w:rFonts w:ascii="Times New Roman" w:cs="Times New Roman" w:eastAsia="Times New Roman" w:hAnsi="Times New Roman"/>
          <w:sz w:val="24"/>
          <w:szCs w:val="24"/>
          <w:rtl w:val="0"/>
        </w:rPr>
        <w:t xml:space="preserve"> close on November 20 at 10:00 a.m.  </w:t>
      </w:r>
    </w:p>
    <w:p w:rsidR="00000000" w:rsidDel="00000000" w:rsidP="00000000" w:rsidRDefault="00000000" w:rsidRPr="00000000" w14:paraId="00000074">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National Championships will be held on December 13 at Blue River Cross Country Course in Shelbyville, IN.</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Waivers</w:t>
      </w:r>
      <w:r w:rsidDel="00000000" w:rsidR="00000000" w:rsidRPr="00000000">
        <w:rPr>
          <w:rtl w:val="0"/>
        </w:rPr>
      </w:r>
    </w:p>
    <w:p w:rsidR="00000000" w:rsidDel="00000000" w:rsidP="00000000" w:rsidRDefault="00000000" w:rsidRPr="00000000" w14:paraId="00000076">
      <w:pPr>
        <w:numPr>
          <w:ilvl w:val="0"/>
          <w:numId w:val="3"/>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Those unable to compete in the Association meet may apply for a waiver.  </w:t>
      </w:r>
    </w:p>
    <w:p w:rsidR="00000000" w:rsidDel="00000000" w:rsidP="00000000" w:rsidRDefault="00000000" w:rsidRPr="00000000" w14:paraId="00000077">
      <w:pPr>
        <w:numPr>
          <w:ilvl w:val="0"/>
          <w:numId w:val="3"/>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Those applying must register on </w:t>
      </w:r>
      <w:hyperlink r:id="rId14">
        <w:r w:rsidDel="00000000" w:rsidR="00000000" w:rsidRPr="00000000">
          <w:rPr>
            <w:rFonts w:ascii="Times New Roman" w:cs="Times New Roman" w:eastAsia="Times New Roman" w:hAnsi="Times New Roman"/>
            <w:color w:val="1155cc"/>
            <w:sz w:val="24"/>
            <w:szCs w:val="24"/>
            <w:u w:val="single"/>
            <w:rtl w:val="0"/>
          </w:rPr>
          <w:t xml:space="preserve">athletic.net</w:t>
        </w:r>
      </w:hyperlink>
      <w:r w:rsidDel="00000000" w:rsidR="00000000" w:rsidRPr="00000000">
        <w:rPr>
          <w:rFonts w:ascii="Times New Roman" w:cs="Times New Roman" w:eastAsia="Times New Roman" w:hAnsi="Times New Roman"/>
          <w:sz w:val="24"/>
          <w:szCs w:val="24"/>
          <w:rtl w:val="0"/>
        </w:rPr>
        <w:t xml:space="preserve"> prior to November 6. </w:t>
      </w:r>
    </w:p>
    <w:p w:rsidR="00000000" w:rsidDel="00000000" w:rsidP="00000000" w:rsidRDefault="00000000" w:rsidRPr="00000000" w14:paraId="00000078">
      <w:pPr>
        <w:numPr>
          <w:ilvl w:val="0"/>
          <w:numId w:val="3"/>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Waivers will be granted based on available space. </w:t>
      </w:r>
    </w:p>
    <w:p w:rsidR="00000000" w:rsidDel="00000000" w:rsidP="00000000" w:rsidRDefault="00000000" w:rsidRPr="00000000" w14:paraId="00000079">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In the 8 &amp; under division, only 7 and 8 year olds can participate in  the nationals. Sub-7-year-olds cannot.</w:t>
      </w:r>
    </w:p>
    <w:p w:rsidR="00000000" w:rsidDel="00000000" w:rsidP="00000000" w:rsidRDefault="00000000" w:rsidRPr="00000000" w14:paraId="0000007A">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Safe Sport</w:t>
      </w:r>
    </w:p>
    <w:p w:rsidR="00000000" w:rsidDel="00000000" w:rsidP="00000000" w:rsidRDefault="00000000" w:rsidRPr="00000000" w14:paraId="0000007B">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USA Track &amp; Field has been committed to creating a culture that clearly advocates, and provides for, a safe environment in which our athletes compete and train. We believe this is paramount to the success of all our programs.</w:t>
        <w:br w:type="textWrapping"/>
        <w:br w:type="textWrapping"/>
        <w:t xml:space="preserve">For the safety of our athletes, particularly our youth athletes, as well as all our member participants, USATF adopted the USATF Safe Sport Program back in 2014. Safe Sport at USATF aims to prevent sexual misconduct and abuse, bullying, hazing, harassment, physical abuse, and emotional abuse in the sports of LDR, race walking, and track and field. Our goal is to create a clear culture of awareness to protect the participants in our sports at all levels.</w:t>
        <w:br w:type="textWrapping"/>
        <w:br w:type="textWrapping"/>
        <w:t xml:space="preserve">USATF’s Safe Sport Program includes elements of governance, advocacy, education and communication, and compliance and monitoring. Additionally, an important aspect of USATF's Safe Sport Program is the requirement that certain individuals within USATF be USATF 3-Step Safe Sport Compliant. USATF currently requires members of the following groups to be USATF 3-Step Safe Sport Compliant including, but not limited to: USATF National Office Staff, USATF Board of Directors, USATF registered coaches, club coaches, USATF certified officials, authorized athlete representatives, club leadership (i.e. club presidents, administrators, secretaries, coaches, etc., Association Safe Sport Volunteer Coordinators, and anyone with a role assigned to them on USATF Connect), National Team staff and other selected personnel, National Team Athletes, National Committee Chairs, Association leadership, Youth Executive Committee members, AAC Executive Committee members, AAC Event Leaders, contractors/vendors with access to athletes, and any other adult who has Authority and/or Regular Contact over athletes.</w:t>
      </w:r>
      <w:r w:rsidDel="00000000" w:rsidR="00000000" w:rsidRPr="00000000">
        <w:rPr>
          <w:rtl w:val="0"/>
        </w:rPr>
      </w:r>
    </w:p>
    <w:sectPr>
      <w:pgSz w:h="15840" w:w="12240" w:orient="portrait"/>
      <w:pgMar w:bottom="288" w:top="720" w:left="864"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Teresa Sullivan" w:id="0" w:date="2025-09-04T13:34:09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2025 or 2026?</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7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44D8F"/>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athletic.net" TargetMode="External"/><Relationship Id="rId10" Type="http://schemas.openxmlformats.org/officeDocument/2006/relationships/hyperlink" Target="http://www.usatf-ct.org" TargetMode="External"/><Relationship Id="rId13" Type="http://schemas.openxmlformats.org/officeDocument/2006/relationships/hyperlink" Target="http://athletic.net" TargetMode="External"/><Relationship Id="rId12" Type="http://schemas.openxmlformats.org/officeDocument/2006/relationships/hyperlink" Target="https://www.usatf.or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danburyhatterstrackxc@gmail.com" TargetMode="External"/><Relationship Id="rId14" Type="http://schemas.openxmlformats.org/officeDocument/2006/relationships/hyperlink" Target="http://athletic.ne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5nOut9WrdoM95l5XllhxFRXfg==">CgMxLjAaJwoBMBIiCiAIBCocCgtBQUFCb0dkNjloNBAIGgtBQUFCb0dkNjloNBofCgExEhoKGAgJUhQKEnRhYmxlLjFrbzEycDR0NWh6ayLxAQoLQUFBQm9HZDY5aDQSwQEKC0FBQUJvR2Q2OWg0EgtBQUFCb0dkNjloNBoaCgl0ZXh0L2h0bWwSDTIwMjUgb3IgMjAyNj8iGwoKdGV4dC9wbGFpbhINMjAyNSBvciAyMDI2PyobIhUxMTcxNDUwOTMzNTMyOTc3Njc0MjMoADgAMJeJvaeRMziXib2nkTNKEgoKdGV4dC9wbGFpbhIEMTEvMVoMeHI1M3hsaHFwd2F0cgIgAHgAmgEGCAAQABgAqgEPEg0yMDI1IG9yIDIwMjY/GJeJvaeRMyCXib2nkTNCEGtpeC5ycjNscWJsYXppaGI4AHIhMWxrMmhJeTdnWXRXbHh4dEI5MU53cXZPQkVnT0xlVC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2025-09-02T19:19:00Z</dcterms:created>
  <dc:creator>Fontaine</dc:creator>
</cp:coreProperties>
</file>